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18" w:rsidRPr="001B4018" w:rsidRDefault="001B4018" w:rsidP="00C366B5">
      <w:pPr>
        <w:spacing w:after="0"/>
        <w:ind w:left="142"/>
        <w:jc w:val="center"/>
        <w:rPr>
          <w:rFonts w:ascii="Arial" w:hAnsi="Arial" w:cs="Arial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historicalDiscretional"/>
        </w:rPr>
      </w:pPr>
      <w:r w:rsidRPr="001B4018">
        <w:rPr>
          <w:rFonts w:ascii="Arial" w:hAnsi="Arial" w:cs="Arial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historicalDiscretional"/>
        </w:rPr>
        <w:t>«Рисуем вместе с детьми»</w:t>
      </w:r>
    </w:p>
    <w:p w:rsidR="001B4018" w:rsidRPr="004E2924" w:rsidRDefault="001B4018" w:rsidP="00C366B5">
      <w:pPr>
        <w:spacing w:after="0"/>
        <w:ind w:left="142"/>
        <w:jc w:val="center"/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</w:p>
    <w:p w:rsidR="001B4018" w:rsidRPr="00897A30" w:rsidRDefault="001B4018" w:rsidP="00C366B5">
      <w:pPr>
        <w:spacing w:after="0"/>
        <w:ind w:left="142"/>
        <w:jc w:val="center"/>
        <w:rPr>
          <w:rFonts w:ascii="Arial" w:hAnsi="Arial" w:cs="Arial"/>
        </w:rPr>
      </w:pPr>
    </w:p>
    <w:p w:rsidR="001B4018" w:rsidRPr="00897A30" w:rsidRDefault="001B4018" w:rsidP="00C366B5">
      <w:pPr>
        <w:spacing w:after="0"/>
        <w:ind w:left="142"/>
        <w:jc w:val="center"/>
        <w:rPr>
          <w:rFonts w:ascii="Arial" w:hAnsi="Arial" w:cs="Arial"/>
        </w:rPr>
      </w:pPr>
      <w:r w:rsidRPr="00897A30">
        <w:rPr>
          <w:rFonts w:ascii="Arial" w:hAnsi="Arial" w:cs="Arial"/>
          <w:noProof/>
          <w:lang w:eastAsia="ru-RU"/>
        </w:rPr>
        <w:drawing>
          <wp:inline distT="0" distB="0" distL="0" distR="0" wp14:anchorId="0ECF5C36" wp14:editId="44113D2A">
            <wp:extent cx="2629927" cy="1752600"/>
            <wp:effectExtent l="0" t="0" r="0" b="0"/>
            <wp:docPr id="1" name="Рисунок 1" descr="http://www.img2.cdm.me/sites/cdm.bild-studio.me/files/styles/1280x1024/public/multimedia/foto/2014/02/09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cdm.me/sites/cdm.bild-studio.me/files/styles/1280x1024/public/multimedia/foto/2014/02/09/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20" cy="175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18" w:rsidRPr="00897A30" w:rsidRDefault="001B4018" w:rsidP="00C366B5">
      <w:pPr>
        <w:spacing w:after="0"/>
        <w:ind w:left="142"/>
        <w:jc w:val="center"/>
        <w:rPr>
          <w:rFonts w:ascii="Arial" w:hAnsi="Arial" w:cs="Arial"/>
        </w:rPr>
      </w:pPr>
    </w:p>
    <w:p w:rsidR="001B4018" w:rsidRPr="00897A30" w:rsidRDefault="001B4018" w:rsidP="00C366B5">
      <w:pPr>
        <w:spacing w:after="0"/>
        <w:ind w:left="142"/>
        <w:jc w:val="center"/>
        <w:rPr>
          <w:rFonts w:ascii="Arial" w:hAnsi="Arial" w:cs="Arial"/>
        </w:rPr>
      </w:pPr>
    </w:p>
    <w:p w:rsidR="001B4018" w:rsidRPr="001B4018" w:rsidRDefault="001B4018" w:rsidP="00C366B5">
      <w:pPr>
        <w:spacing w:after="0"/>
        <w:ind w:left="14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Мир ребёнка – сложный комплекс разнообразных зрительных, слуховых, осязательных ощущений и эмоций. Целенаправленное эстетическое развитие, начатое в раннем возрасте, способно помочь ребёнку раскрыть себя наиболее полно, создать условия для творчества.</w:t>
      </w:r>
    </w:p>
    <w:p w:rsidR="001B4018" w:rsidRDefault="001B4018" w:rsidP="00C366B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b/>
          <w:sz w:val="24"/>
          <w:szCs w:val="24"/>
        </w:rPr>
        <w:t>Большой потенциал для раскрытия детского творчества заключён в изобразительной деятельности дошкольников. Для успешного целостного развития ребёнка необходима согласованная совместная работа всех участников образовательного процесса: детей, воспитателей, специалистов и родителей. Причём ваша роль, уважаемые родители, огромна. Создавая условия для занятий рисованием, лепкой или аппликацией, родители формируют устойчивый интерес к изобразительной деятельности, развивают их способ</w:t>
      </w:r>
      <w:bookmarkStart w:id="0" w:name="_GoBack"/>
      <w:bookmarkEnd w:id="0"/>
      <w:r w:rsidRPr="001B4018">
        <w:rPr>
          <w:rFonts w:ascii="Arial Unicode MS" w:eastAsia="Arial Unicode MS" w:hAnsi="Arial Unicode MS" w:cs="Arial Unicode MS"/>
          <w:b/>
          <w:sz w:val="24"/>
          <w:szCs w:val="24"/>
        </w:rPr>
        <w:t>ности.</w:t>
      </w:r>
    </w:p>
    <w:p w:rsidR="00A91DE6" w:rsidRPr="001B4018" w:rsidRDefault="00A91DE6" w:rsidP="00C366B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B4018" w:rsidRPr="001B4018" w:rsidRDefault="001B4018" w:rsidP="00C366B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b/>
          <w:sz w:val="24"/>
          <w:szCs w:val="24"/>
        </w:rPr>
        <w:t>Организуем рабочее место</w:t>
      </w:r>
    </w:p>
    <w:p w:rsidR="001B4018" w:rsidRPr="001B4018" w:rsidRDefault="001B4018" w:rsidP="00B562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 xml:space="preserve">Место, где ребёнок рисует, должно быть хорошо освещено. Свет должен падать с левой стороны. Следите за тем, чтобы ребёнок правильно сидел за столом: не горбился, не наклонялся слишком низко. Проверьте, соответствуют ли стул и стол росту ребёнка. На столе, кроме листа бумаги, находятся краски, кисти, банка с водой. После промывания кисти ребёнок промокает ворс тряпочкой из льняной ткани. Позаботьтесь также о том, чтобы у малыша было место для хранения материала. Хорошо для этого иметь детский секретер или открытую полку, где будут храниться краски, кисти, карандаши, бумага и т.д. Приучайте ребёнка </w:t>
      </w:r>
      <w:r w:rsidRPr="001B4018">
        <w:rPr>
          <w:rFonts w:ascii="Arial Unicode MS" w:eastAsia="Arial Unicode MS" w:hAnsi="Arial Unicode MS" w:cs="Arial Unicode MS"/>
          <w:sz w:val="24"/>
          <w:szCs w:val="24"/>
        </w:rPr>
        <w:lastRenderedPageBreak/>
        <w:t>самостоятельно пользоваться ими. Пусть сам готовит своё рабочее место и убирает его после работы.</w:t>
      </w:r>
    </w:p>
    <w:p w:rsidR="001B4018" w:rsidRDefault="001B4018" w:rsidP="00B562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Особое значение имеет отношение нас, взрослых, к продуктам детского творчества. Обязательно хвалите маленького художника, устройте дома выставку его работ (закрепите файлы и вставьте работы или сделайте рамочки). Пройдет всего несколько лет и ваш малыш, может быть уже школьник, будет вместе с вами вспоминать, как он радовался, создавая этот «шедевр».</w:t>
      </w:r>
    </w:p>
    <w:p w:rsidR="00C366B5" w:rsidRPr="001B4018" w:rsidRDefault="00C366B5" w:rsidP="00C366B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1B4018" w:rsidRPr="00C366B5" w:rsidRDefault="001B4018" w:rsidP="00C366B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b/>
          <w:sz w:val="24"/>
          <w:szCs w:val="24"/>
        </w:rPr>
        <w:t>Как вести себя взрослым?</w:t>
      </w:r>
    </w:p>
    <w:p w:rsidR="001B4018" w:rsidRPr="001B4018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Обязательно показывайте малышу свой интерес к его творчеству.</w:t>
      </w:r>
    </w:p>
    <w:p w:rsidR="001B4018" w:rsidRPr="001B4018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Не ограничивайте его правилами и заданными формами.</w:t>
      </w:r>
    </w:p>
    <w:p w:rsidR="001B4018" w:rsidRPr="001B4018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Подписывайте его рисунки, оформляйте рамки, паспарту (приклейте «художество» на большой лист бумаги), устраивайте выставки картин.</w:t>
      </w:r>
    </w:p>
    <w:p w:rsidR="001B4018" w:rsidRPr="001B4018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Помните: то, что никому не нужно и никого не радует, не вызывает вдохновения.</w:t>
      </w:r>
    </w:p>
    <w:p w:rsidR="001B4018" w:rsidRPr="001B4018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Рисуйте и лепите вместе с ним, обыгрывая придуманные вместе сказки или истории.</w:t>
      </w:r>
    </w:p>
    <w:p w:rsidR="001B4018" w:rsidRPr="001B4018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Рисуйте для ребенка, но не делайте акцента на своих более реальных, лучших изображениях, чем у него. Иначе малыш откажется рисовать, станет неуверенным, а Вы будете рисовать, лепить для него и …  позже удивляться: “</w:t>
      </w:r>
      <w:r w:rsidR="00C366B5" w:rsidRPr="001B4018">
        <w:rPr>
          <w:rFonts w:ascii="Arial Unicode MS" w:eastAsia="Arial Unicode MS" w:hAnsi="Arial Unicode MS" w:cs="Arial Unicode MS"/>
          <w:sz w:val="24"/>
          <w:szCs w:val="24"/>
        </w:rPr>
        <w:t>Почему он не любит рисовать</w:t>
      </w:r>
      <w:r w:rsidRPr="001B4018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C366B5" w:rsidRPr="001B4018">
        <w:rPr>
          <w:rFonts w:ascii="Arial Unicode MS" w:eastAsia="Arial Unicode MS" w:hAnsi="Arial Unicode MS" w:cs="Arial Unicode MS"/>
          <w:sz w:val="24"/>
          <w:szCs w:val="24"/>
        </w:rPr>
        <w:t>”, “Он неуверенный в себе</w:t>
      </w:r>
      <w:r w:rsidRPr="001B4018">
        <w:rPr>
          <w:rFonts w:ascii="Arial Unicode MS" w:eastAsia="Arial Unicode MS" w:hAnsi="Arial Unicode MS" w:cs="Arial Unicode MS"/>
          <w:sz w:val="24"/>
          <w:szCs w:val="24"/>
        </w:rPr>
        <w:t>, застенчивый”. У ребёнка могут проявляться невротические реакции: крутит волосы, грызёт ногти…</w:t>
      </w:r>
    </w:p>
    <w:p w:rsidR="001B4018" w:rsidRPr="001B4018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t>Если вам кажется, что малышу не нравится рисовать, причина, возможно, скрывается в вашем отношении к его творчеству. Может быть, вы многого требуете от него или ждете совершенства, там, где он может предложить только непосредственность или спонтанность?</w:t>
      </w:r>
    </w:p>
    <w:p w:rsidR="001B4018" w:rsidRPr="00A91DE6" w:rsidRDefault="001B4018" w:rsidP="00B56229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1B4018">
        <w:rPr>
          <w:rFonts w:ascii="Arial Unicode MS" w:eastAsia="Arial Unicode MS" w:hAnsi="Arial Unicode MS" w:cs="Arial Unicode MS"/>
          <w:sz w:val="24"/>
          <w:szCs w:val="24"/>
        </w:rPr>
        <w:lastRenderedPageBreak/>
        <w:t>Не переживайте, если из вашего ребенка не вырос великий художник. Главное, что рисование помогло ему развить воображение, научило фантазировать и управлять своими желаниями. И даже если со временем на смену рисунку пришли другие занятия, малыш никогда не забудет вкус к творчеству и удовольствие от встречи с собственным внутренним миром, его разнообразием и богатством.</w:t>
      </w:r>
    </w:p>
    <w:p w:rsidR="001B4018" w:rsidRPr="00C366B5" w:rsidRDefault="001B4018" w:rsidP="00C366B5">
      <w:pPr>
        <w:spacing w:after="0"/>
        <w:jc w:val="center"/>
        <w:rPr>
          <w:rFonts w:ascii="Monotype Corsiva" w:eastAsia="Arial Unicode MS" w:hAnsi="Monotype Corsiva" w:cs="Arial Unicode MS"/>
          <w:sz w:val="28"/>
          <w:szCs w:val="28"/>
        </w:rPr>
      </w:pPr>
      <w:r w:rsidRPr="00C366B5">
        <w:rPr>
          <w:rFonts w:ascii="Monotype Corsiva" w:eastAsia="Arial Unicode MS" w:hAnsi="Monotype Corsiva" w:cs="Arial Unicode MS"/>
          <w:sz w:val="28"/>
          <w:szCs w:val="28"/>
        </w:rPr>
        <w:t>Успехов вам,</w:t>
      </w:r>
    </w:p>
    <w:p w:rsidR="001B4018" w:rsidRPr="00C366B5" w:rsidRDefault="001B4018" w:rsidP="00C366B5">
      <w:pPr>
        <w:spacing w:after="0"/>
        <w:jc w:val="center"/>
        <w:rPr>
          <w:rFonts w:ascii="Monotype Corsiva" w:eastAsia="Arial Unicode MS" w:hAnsi="Monotype Corsiva" w:cs="Arial Unicode MS"/>
          <w:sz w:val="28"/>
          <w:szCs w:val="28"/>
        </w:rPr>
      </w:pPr>
      <w:r w:rsidRPr="00C366B5">
        <w:rPr>
          <w:rFonts w:ascii="Monotype Corsiva" w:eastAsia="Arial Unicode MS" w:hAnsi="Monotype Corsiva" w:cs="Arial Unicode MS"/>
          <w:sz w:val="28"/>
          <w:szCs w:val="28"/>
        </w:rPr>
        <w:t>в совместном творчестве!</w:t>
      </w:r>
    </w:p>
    <w:p w:rsidR="001B4018" w:rsidRPr="00C366B5" w:rsidRDefault="001B4018" w:rsidP="00C366B5">
      <w:pPr>
        <w:spacing w:after="0"/>
        <w:ind w:left="142"/>
        <w:jc w:val="center"/>
        <w:rPr>
          <w:rFonts w:ascii="Monotype Corsiva" w:eastAsia="Arial Unicode MS" w:hAnsi="Monotype Corsiva" w:cs="Arial Unicode MS"/>
          <w:sz w:val="28"/>
          <w:szCs w:val="28"/>
        </w:rPr>
      </w:pPr>
    </w:p>
    <w:p w:rsidR="00A91DE6" w:rsidRPr="00C366B5" w:rsidRDefault="00A91DE6" w:rsidP="00C366B5">
      <w:pPr>
        <w:spacing w:after="0"/>
        <w:ind w:left="142"/>
        <w:jc w:val="center"/>
        <w:rPr>
          <w:rFonts w:ascii="Monotype Corsiva" w:eastAsia="Arial Unicode MS" w:hAnsi="Monotype Corsiva" w:cs="Arial Unicode MS"/>
          <w:sz w:val="28"/>
          <w:szCs w:val="28"/>
        </w:rPr>
      </w:pPr>
      <w:r w:rsidRPr="00C366B5">
        <w:rPr>
          <w:rFonts w:ascii="Monotype Corsiva" w:eastAsia="Arial Unicode MS" w:hAnsi="Monotype Corsiva" w:cs="Arial Unicode MS"/>
          <w:sz w:val="28"/>
          <w:szCs w:val="28"/>
        </w:rPr>
        <w:t>С уважением</w:t>
      </w:r>
      <w:r w:rsidR="00C366B5" w:rsidRPr="00C366B5">
        <w:rPr>
          <w:rFonts w:ascii="Monotype Corsiva" w:eastAsia="Arial Unicode MS" w:hAnsi="Monotype Corsiva" w:cs="Arial Unicode MS"/>
          <w:sz w:val="28"/>
          <w:szCs w:val="28"/>
        </w:rPr>
        <w:t>,</w:t>
      </w:r>
    </w:p>
    <w:p w:rsidR="001B4018" w:rsidRPr="00C366B5" w:rsidRDefault="00A91DE6" w:rsidP="00C366B5">
      <w:pPr>
        <w:spacing w:after="0"/>
        <w:ind w:left="142"/>
        <w:jc w:val="center"/>
        <w:rPr>
          <w:rFonts w:ascii="Monotype Corsiva" w:eastAsia="Arial Unicode MS" w:hAnsi="Monotype Corsiva" w:cs="Arial Unicode MS"/>
          <w:sz w:val="28"/>
          <w:szCs w:val="28"/>
        </w:rPr>
      </w:pPr>
      <w:r w:rsidRPr="00C366B5">
        <w:rPr>
          <w:rFonts w:ascii="Monotype Corsiva" w:eastAsia="Arial Unicode MS" w:hAnsi="Monotype Corsiva" w:cs="Arial Unicode MS"/>
          <w:sz w:val="28"/>
          <w:szCs w:val="28"/>
        </w:rPr>
        <w:t>Педагог дополнительного образования Фоминская Анна Александровна</w:t>
      </w:r>
    </w:p>
    <w:p w:rsidR="001B4018" w:rsidRPr="00C366B5" w:rsidRDefault="001B4018" w:rsidP="00C366B5">
      <w:pPr>
        <w:spacing w:after="0"/>
        <w:ind w:left="142"/>
        <w:jc w:val="center"/>
        <w:rPr>
          <w:rFonts w:ascii="Monotype Corsiva" w:eastAsia="Arial Unicode MS" w:hAnsi="Monotype Corsiva" w:cs="Arial Unicode MS"/>
          <w:sz w:val="28"/>
          <w:szCs w:val="28"/>
        </w:rPr>
      </w:pPr>
      <w:r w:rsidRPr="00C366B5">
        <w:rPr>
          <w:rFonts w:ascii="Monotype Corsiva" w:eastAsia="Arial Unicode MS" w:hAnsi="Monotype Corsiva" w:cs="Arial Unicode MS"/>
          <w:sz w:val="28"/>
          <w:szCs w:val="28"/>
        </w:rPr>
        <w:t>2016</w:t>
      </w:r>
    </w:p>
    <w:p w:rsidR="001B4018" w:rsidRPr="00C366B5" w:rsidRDefault="001B4018" w:rsidP="00C366B5">
      <w:pPr>
        <w:spacing w:after="0"/>
        <w:ind w:left="142"/>
        <w:jc w:val="center"/>
        <w:rPr>
          <w:rFonts w:ascii="Monotype Corsiva" w:eastAsia="Arial Unicode MS" w:hAnsi="Monotype Corsiva" w:cs="Arial Unicode MS"/>
          <w:sz w:val="28"/>
          <w:szCs w:val="28"/>
        </w:rPr>
      </w:pPr>
    </w:p>
    <w:p w:rsidR="00864538" w:rsidRPr="00C366B5" w:rsidRDefault="00864538" w:rsidP="00C366B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sectPr w:rsidR="00864538" w:rsidRPr="00C3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EC40"/>
      </v:shape>
    </w:pict>
  </w:numPicBullet>
  <w:abstractNum w:abstractNumId="0">
    <w:nsid w:val="584D482E"/>
    <w:multiLevelType w:val="hybridMultilevel"/>
    <w:tmpl w:val="6E60E742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29"/>
    <w:rsid w:val="001B4018"/>
    <w:rsid w:val="00517429"/>
    <w:rsid w:val="00864538"/>
    <w:rsid w:val="00A91DE6"/>
    <w:rsid w:val="00B416BF"/>
    <w:rsid w:val="00B56229"/>
    <w:rsid w:val="00C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Детсад "Золушка"</cp:lastModifiedBy>
  <cp:revision>2</cp:revision>
  <dcterms:created xsi:type="dcterms:W3CDTF">2016-10-20T00:55:00Z</dcterms:created>
  <dcterms:modified xsi:type="dcterms:W3CDTF">2016-10-20T00:55:00Z</dcterms:modified>
</cp:coreProperties>
</file>